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FD4" w:rsidRPr="00E94C28" w:rsidRDefault="00585FD4" w:rsidP="00E94C28">
      <w:pPr>
        <w:pStyle w:val="Titre1"/>
        <w:shd w:val="clear" w:color="auto" w:fill="FFFF00"/>
        <w:jc w:val="center"/>
        <w:rPr>
          <w:rFonts w:ascii="Bookman Old Style" w:hAnsi="Bookman Old Style" w:cs="Bookman Old Style"/>
          <w:sz w:val="28"/>
          <w:szCs w:val="28"/>
        </w:rPr>
      </w:pPr>
      <w:bookmarkStart w:id="0" w:name="_GoBack"/>
      <w:bookmarkEnd w:id="0"/>
      <w:r w:rsidRPr="00E94C28">
        <w:rPr>
          <w:rFonts w:ascii="Bookman Old Style" w:hAnsi="Bookman Old Style" w:cs="Bookman Old Style"/>
          <w:sz w:val="28"/>
          <w:szCs w:val="28"/>
        </w:rPr>
        <w:t>Fédération Royale Belge de Tennis de Table</w:t>
      </w:r>
    </w:p>
    <w:p w:rsidR="00585FD4" w:rsidRPr="00E94C28" w:rsidRDefault="00585FD4" w:rsidP="00E94C28">
      <w:pPr>
        <w:shd w:val="clear" w:color="auto" w:fill="FFFF00"/>
        <w:jc w:val="center"/>
        <w:rPr>
          <w:rFonts w:ascii="Bookman Old Style" w:hAnsi="Bookman Old Style" w:cs="Bookman Old Style"/>
          <w:sz w:val="28"/>
          <w:szCs w:val="28"/>
          <w:lang w:val="fr-FR"/>
        </w:rPr>
      </w:pPr>
      <w:r w:rsidRPr="00E94C28">
        <w:rPr>
          <w:rFonts w:ascii="Bookman Old Style" w:hAnsi="Bookman Old Style" w:cs="Bookman Old Style"/>
          <w:sz w:val="28"/>
          <w:szCs w:val="28"/>
          <w:lang w:val="fr-FR"/>
        </w:rPr>
        <w:t>Commi</w:t>
      </w:r>
      <w:r w:rsidR="00D2311F" w:rsidRPr="00E94C28">
        <w:rPr>
          <w:rFonts w:ascii="Bookman Old Style" w:hAnsi="Bookman Old Style" w:cs="Bookman Old Style"/>
          <w:sz w:val="28"/>
          <w:szCs w:val="28"/>
          <w:lang w:val="fr-FR"/>
        </w:rPr>
        <w:t>ssion Sportive Nationale</w:t>
      </w:r>
    </w:p>
    <w:p w:rsidR="00585FD4" w:rsidRPr="00D2311F" w:rsidRDefault="00585FD4">
      <w:pPr>
        <w:rPr>
          <w:rFonts w:ascii="Bookman Old Style" w:hAnsi="Bookman Old Style" w:cs="Bookman Old Style"/>
          <w:lang w:val="fr-FR"/>
        </w:rPr>
      </w:pPr>
    </w:p>
    <w:p w:rsidR="00585FD4" w:rsidRPr="00D2311F" w:rsidRDefault="00585FD4">
      <w:pPr>
        <w:pStyle w:val="Titre3"/>
        <w:rPr>
          <w:rFonts w:ascii="Bookman Old Style" w:hAnsi="Bookman Old Style" w:cs="Bookman Old Style"/>
          <w:color w:val="0000FF"/>
          <w:sz w:val="32"/>
          <w:szCs w:val="32"/>
        </w:rPr>
      </w:pPr>
      <w:r w:rsidRPr="00D2311F">
        <w:rPr>
          <w:rFonts w:ascii="Bookman Old Style" w:hAnsi="Bookman Old Style" w:cs="Bookman Old Style"/>
          <w:color w:val="0000FF"/>
          <w:sz w:val="32"/>
          <w:szCs w:val="32"/>
        </w:rPr>
        <w:t>APPEL AUX CANDIDATURES</w:t>
      </w:r>
    </w:p>
    <w:p w:rsidR="00585FD4" w:rsidRPr="00D2311F" w:rsidRDefault="00585FD4">
      <w:pPr>
        <w:pBdr>
          <w:bottom w:val="single" w:sz="4" w:space="1" w:color="auto"/>
        </w:pBdr>
        <w:rPr>
          <w:rFonts w:ascii="Bookman Old Style" w:hAnsi="Bookman Old Style" w:cs="Bookman Old Style"/>
          <w:lang w:val="fr-FR"/>
        </w:rPr>
      </w:pPr>
    </w:p>
    <w:p w:rsidR="00585FD4" w:rsidRPr="00D2311F" w:rsidRDefault="00585FD4">
      <w:pPr>
        <w:rPr>
          <w:rFonts w:ascii="Bookman Old Style" w:hAnsi="Bookman Old Style" w:cs="Bookman Old Style"/>
          <w:lang w:val="fr-FR"/>
        </w:rPr>
      </w:pPr>
    </w:p>
    <w:p w:rsidR="00585FD4" w:rsidRPr="00D2311F" w:rsidRDefault="00585FD4">
      <w:pPr>
        <w:rPr>
          <w:rFonts w:ascii="Bookman Old Style" w:hAnsi="Bookman Old Style" w:cs="Bookman Old Style"/>
          <w:sz w:val="24"/>
          <w:szCs w:val="24"/>
          <w:lang w:val="fr-FR"/>
        </w:rPr>
      </w:pPr>
      <w:r w:rsidRPr="00D2311F">
        <w:rPr>
          <w:rFonts w:ascii="Bookman Old Style" w:hAnsi="Bookman Old Style" w:cs="Bookman Old Style"/>
          <w:sz w:val="24"/>
          <w:szCs w:val="24"/>
          <w:lang w:val="fr-FR"/>
        </w:rPr>
        <w:t>Il est porté à la connaissance des clubs affiliés à la Fédération Royale Belge de Tennis de Table qu’un appel aux candidatures est lancé en vue d’accueillir la :</w:t>
      </w:r>
    </w:p>
    <w:p w:rsidR="00585FD4" w:rsidRPr="00D2311F" w:rsidRDefault="00585FD4">
      <w:pPr>
        <w:rPr>
          <w:rFonts w:ascii="Bookman Old Style" w:hAnsi="Bookman Old Style" w:cs="Bookman Old Style"/>
          <w:sz w:val="24"/>
          <w:szCs w:val="24"/>
          <w:lang w:val="fr-FR"/>
        </w:rPr>
      </w:pPr>
    </w:p>
    <w:p w:rsidR="00585FD4" w:rsidRDefault="00585FD4">
      <w:pPr>
        <w:pStyle w:val="Titre4"/>
        <w:rPr>
          <w:rFonts w:ascii="Bookman Old Style" w:hAnsi="Bookman Old Style" w:cs="Bookman Old Style"/>
          <w:color w:val="0000FF"/>
          <w:sz w:val="48"/>
          <w:szCs w:val="48"/>
        </w:rPr>
      </w:pPr>
      <w:r w:rsidRPr="00E94C28">
        <w:rPr>
          <w:rFonts w:ascii="Bookman Old Style" w:hAnsi="Bookman Old Style" w:cs="Bookman Old Style"/>
          <w:color w:val="0000FF"/>
          <w:sz w:val="48"/>
          <w:szCs w:val="48"/>
        </w:rPr>
        <w:t xml:space="preserve">FINALE de la COUPE de </w:t>
      </w:r>
      <w:r w:rsidR="00E52E74">
        <w:rPr>
          <w:rFonts w:ascii="Bookman Old Style" w:hAnsi="Bookman Old Style" w:cs="Bookman Old Style"/>
          <w:color w:val="0000FF"/>
          <w:sz w:val="48"/>
          <w:szCs w:val="48"/>
        </w:rPr>
        <w:t>Belgique</w:t>
      </w:r>
    </w:p>
    <w:p w:rsidR="00E52E74" w:rsidRPr="00E52E74" w:rsidRDefault="00E52E74" w:rsidP="00E52E74">
      <w:pPr>
        <w:rPr>
          <w:lang w:val="fr-FR"/>
        </w:rPr>
      </w:pPr>
    </w:p>
    <w:p w:rsidR="00585FD4" w:rsidRPr="00D2311F" w:rsidRDefault="003C3013">
      <w:pPr>
        <w:jc w:val="center"/>
        <w:rPr>
          <w:rFonts w:ascii="Bookman Old Style" w:hAnsi="Bookman Old Style" w:cs="Bookman Old Style"/>
          <w:b/>
          <w:bCs/>
          <w:sz w:val="32"/>
          <w:szCs w:val="32"/>
          <w:lang w:val="fr-FR"/>
        </w:rPr>
      </w:pPr>
      <w:r>
        <w:rPr>
          <w:rFonts w:ascii="Bookman Old Style" w:hAnsi="Bookman Old Style" w:cs="Bookman Old Style"/>
          <w:b/>
          <w:bCs/>
          <w:sz w:val="32"/>
          <w:szCs w:val="32"/>
          <w:lang w:val="fr-FR"/>
        </w:rPr>
        <w:t xml:space="preserve">Le </w:t>
      </w:r>
      <w:r w:rsidR="00B902D9">
        <w:rPr>
          <w:rFonts w:ascii="Bookman Old Style" w:hAnsi="Bookman Old Style" w:cs="Bookman Old Style"/>
          <w:b/>
          <w:bCs/>
          <w:sz w:val="32"/>
          <w:szCs w:val="32"/>
          <w:lang w:val="fr-FR"/>
        </w:rPr>
        <w:t>dimanche</w:t>
      </w:r>
      <w:r>
        <w:rPr>
          <w:rFonts w:ascii="Bookman Old Style" w:hAnsi="Bookman Old Style" w:cs="Bookman Old Style"/>
          <w:b/>
          <w:bCs/>
          <w:sz w:val="32"/>
          <w:szCs w:val="32"/>
          <w:lang w:val="fr-FR"/>
        </w:rPr>
        <w:t xml:space="preserve"> </w:t>
      </w:r>
      <w:r w:rsidR="009F3BFD">
        <w:rPr>
          <w:rFonts w:ascii="Bookman Old Style" w:hAnsi="Bookman Old Style" w:cs="Bookman Old Style"/>
          <w:b/>
          <w:bCs/>
          <w:sz w:val="32"/>
          <w:szCs w:val="32"/>
          <w:lang w:val="fr-FR"/>
        </w:rPr>
        <w:t>1</w:t>
      </w:r>
      <w:r w:rsidR="00B902D9">
        <w:rPr>
          <w:rFonts w:ascii="Bookman Old Style" w:hAnsi="Bookman Old Style" w:cs="Bookman Old Style"/>
          <w:b/>
          <w:bCs/>
          <w:sz w:val="32"/>
          <w:szCs w:val="32"/>
          <w:lang w:val="fr-FR"/>
        </w:rPr>
        <w:t>2</w:t>
      </w:r>
      <w:r w:rsidR="00D2311F" w:rsidRPr="00D2311F">
        <w:rPr>
          <w:rFonts w:ascii="Bookman Old Style" w:hAnsi="Bookman Old Style" w:cs="Bookman Old Style"/>
          <w:b/>
          <w:bCs/>
          <w:sz w:val="32"/>
          <w:szCs w:val="32"/>
          <w:lang w:val="fr-FR"/>
        </w:rPr>
        <w:t>/0</w:t>
      </w:r>
      <w:r w:rsidR="009F3BFD">
        <w:rPr>
          <w:rFonts w:ascii="Bookman Old Style" w:hAnsi="Bookman Old Style" w:cs="Bookman Old Style"/>
          <w:b/>
          <w:bCs/>
          <w:sz w:val="32"/>
          <w:szCs w:val="32"/>
          <w:lang w:val="fr-FR"/>
        </w:rPr>
        <w:t>5</w:t>
      </w:r>
      <w:r w:rsidR="00D2311F" w:rsidRPr="00D2311F">
        <w:rPr>
          <w:rFonts w:ascii="Bookman Old Style" w:hAnsi="Bookman Old Style" w:cs="Bookman Old Style"/>
          <w:b/>
          <w:bCs/>
          <w:sz w:val="32"/>
          <w:szCs w:val="32"/>
          <w:lang w:val="fr-FR"/>
        </w:rPr>
        <w:t>/201</w:t>
      </w:r>
      <w:r w:rsidR="00B902D9">
        <w:rPr>
          <w:rFonts w:ascii="Bookman Old Style" w:hAnsi="Bookman Old Style" w:cs="Bookman Old Style"/>
          <w:b/>
          <w:bCs/>
          <w:sz w:val="32"/>
          <w:szCs w:val="32"/>
          <w:lang w:val="fr-FR"/>
        </w:rPr>
        <w:t>9</w:t>
      </w:r>
    </w:p>
    <w:p w:rsidR="00585FD4" w:rsidRPr="00D2311F" w:rsidRDefault="00585FD4">
      <w:pPr>
        <w:jc w:val="center"/>
        <w:rPr>
          <w:rFonts w:ascii="Bookman Old Style" w:hAnsi="Bookman Old Style" w:cs="Bookman Old Style"/>
          <w:sz w:val="24"/>
          <w:szCs w:val="24"/>
          <w:lang w:val="fr-FR"/>
        </w:rPr>
      </w:pPr>
    </w:p>
    <w:p w:rsidR="00613DAB" w:rsidRDefault="00585FD4" w:rsidP="00B70EEF">
      <w:pPr>
        <w:shd w:val="clear" w:color="auto" w:fill="FFFFFF"/>
        <w:rPr>
          <w:rFonts w:ascii="Bookman Old Style" w:hAnsi="Bookman Old Style" w:cs="Bookman Old Style"/>
          <w:sz w:val="24"/>
          <w:szCs w:val="24"/>
          <w:lang w:val="fr-FR"/>
        </w:rPr>
      </w:pPr>
      <w:r w:rsidRPr="00D2311F">
        <w:rPr>
          <w:rFonts w:ascii="Bookman Old Style" w:hAnsi="Bookman Old Style" w:cs="Bookman Old Style"/>
          <w:sz w:val="24"/>
          <w:szCs w:val="24"/>
          <w:lang w:val="fr-FR"/>
        </w:rPr>
        <w:t>Les clubs intéressés par l’accueil de cette manifestation sont priés d’envoyer leur candidature</w:t>
      </w:r>
      <w:r w:rsidR="00613DAB" w:rsidRPr="00D2311F">
        <w:rPr>
          <w:rFonts w:ascii="Bookman Old Style" w:hAnsi="Bookman Old Style" w:cs="Bookman Old Style"/>
          <w:sz w:val="22"/>
          <w:szCs w:val="22"/>
          <w:lang w:val="fr-FR"/>
        </w:rPr>
        <w:t xml:space="preserve">, </w:t>
      </w:r>
      <w:r w:rsidR="00613DAB" w:rsidRPr="00F60402">
        <w:rPr>
          <w:rFonts w:ascii="Bookman Old Style" w:hAnsi="Bookman Old Style" w:cs="Bookman Old Style"/>
          <w:sz w:val="22"/>
          <w:szCs w:val="22"/>
          <w:highlight w:val="yellow"/>
          <w:lang w:val="fr-FR"/>
        </w:rPr>
        <w:t xml:space="preserve">avant le </w:t>
      </w:r>
      <w:r w:rsidR="009F3BFD">
        <w:rPr>
          <w:rFonts w:ascii="Bookman Old Style" w:hAnsi="Bookman Old Style" w:cs="Bookman Old Style"/>
          <w:sz w:val="22"/>
          <w:szCs w:val="22"/>
          <w:highlight w:val="yellow"/>
          <w:lang w:val="fr-FR"/>
        </w:rPr>
        <w:t>15</w:t>
      </w:r>
      <w:r w:rsidR="00D815F6">
        <w:rPr>
          <w:rFonts w:ascii="Bookman Old Style" w:hAnsi="Bookman Old Style" w:cs="Bookman Old Style"/>
          <w:sz w:val="22"/>
          <w:szCs w:val="22"/>
          <w:highlight w:val="yellow"/>
          <w:lang w:val="fr-FR"/>
        </w:rPr>
        <w:t xml:space="preserve"> janvier</w:t>
      </w:r>
      <w:r w:rsidR="00613DAB">
        <w:rPr>
          <w:rFonts w:ascii="Bookman Old Style" w:hAnsi="Bookman Old Style" w:cs="Bookman Old Style"/>
          <w:sz w:val="22"/>
          <w:szCs w:val="22"/>
          <w:highlight w:val="yellow"/>
          <w:lang w:val="fr-FR"/>
        </w:rPr>
        <w:t xml:space="preserve"> 20</w:t>
      </w:r>
      <w:r w:rsidR="00B902D9">
        <w:rPr>
          <w:rFonts w:ascii="Bookman Old Style" w:hAnsi="Bookman Old Style" w:cs="Bookman Old Style"/>
          <w:sz w:val="22"/>
          <w:szCs w:val="22"/>
          <w:highlight w:val="yellow"/>
          <w:lang w:val="fr-FR"/>
        </w:rPr>
        <w:t>19</w:t>
      </w:r>
      <w:r w:rsidR="00613DAB">
        <w:rPr>
          <w:rFonts w:ascii="Bookman Old Style" w:hAnsi="Bookman Old Style" w:cs="Bookman Old Style"/>
          <w:sz w:val="22"/>
          <w:szCs w:val="22"/>
          <w:lang w:val="fr-FR"/>
        </w:rPr>
        <w:t xml:space="preserve"> chez</w:t>
      </w:r>
      <w:r w:rsidRPr="00D2311F">
        <w:rPr>
          <w:rFonts w:ascii="Bookman Old Style" w:hAnsi="Bookman Old Style" w:cs="Bookman Old Style"/>
          <w:sz w:val="24"/>
          <w:szCs w:val="24"/>
          <w:lang w:val="fr-FR"/>
        </w:rPr>
        <w:t xml:space="preserve"> </w:t>
      </w:r>
      <w:r w:rsidR="00D2311F" w:rsidRPr="00613DAB">
        <w:rPr>
          <w:rFonts w:ascii="Bookman Old Style" w:hAnsi="Bookman Old Style" w:cs="Bookman Old Style"/>
          <w:b/>
          <w:sz w:val="24"/>
          <w:szCs w:val="24"/>
          <w:lang w:val="fr-FR"/>
        </w:rPr>
        <w:t xml:space="preserve">Philippe </w:t>
      </w:r>
      <w:proofErr w:type="spellStart"/>
      <w:r w:rsidR="00D2311F" w:rsidRPr="00613DAB">
        <w:rPr>
          <w:rFonts w:ascii="Bookman Old Style" w:hAnsi="Bookman Old Style" w:cs="Bookman Old Style"/>
          <w:b/>
          <w:sz w:val="24"/>
          <w:szCs w:val="24"/>
          <w:lang w:val="fr-FR"/>
        </w:rPr>
        <w:t>Heraly</w:t>
      </w:r>
      <w:proofErr w:type="spellEnd"/>
      <w:r w:rsidR="00613DAB">
        <w:rPr>
          <w:rFonts w:ascii="Bookman Old Style" w:hAnsi="Bookman Old Style" w:cs="Bookman Old Style"/>
          <w:sz w:val="24"/>
          <w:szCs w:val="24"/>
          <w:lang w:val="fr-FR"/>
        </w:rPr>
        <w:t xml:space="preserve"> </w:t>
      </w:r>
    </w:p>
    <w:p w:rsidR="00613DAB" w:rsidRDefault="00D2311F" w:rsidP="00B70EEF">
      <w:pPr>
        <w:shd w:val="clear" w:color="auto" w:fill="FFFFFF"/>
        <w:rPr>
          <w:rFonts w:ascii="Bookman Old Style" w:hAnsi="Bookman Old Style" w:cs="Bookman Old Style"/>
          <w:sz w:val="24"/>
          <w:szCs w:val="24"/>
          <w:lang w:val="fr-FR"/>
        </w:rPr>
      </w:pPr>
      <w:r w:rsidRPr="00D2311F">
        <w:rPr>
          <w:rFonts w:ascii="Bookman Old Style" w:hAnsi="Bookman Old Style" w:cs="Bookman Old Style"/>
          <w:sz w:val="24"/>
          <w:szCs w:val="24"/>
          <w:lang w:val="fr-FR"/>
        </w:rPr>
        <w:t xml:space="preserve">210 A Chaussée de </w:t>
      </w:r>
      <w:proofErr w:type="spellStart"/>
      <w:r w:rsidRPr="00D2311F">
        <w:rPr>
          <w:rFonts w:ascii="Bookman Old Style" w:hAnsi="Bookman Old Style" w:cs="Bookman Old Style"/>
          <w:sz w:val="24"/>
          <w:szCs w:val="24"/>
          <w:lang w:val="fr-FR"/>
        </w:rPr>
        <w:t>Boondael</w:t>
      </w:r>
      <w:proofErr w:type="spellEnd"/>
      <w:r w:rsidR="00613DAB">
        <w:rPr>
          <w:rFonts w:ascii="Bookman Old Style" w:hAnsi="Bookman Old Style" w:cs="Bookman Old Style"/>
          <w:sz w:val="24"/>
          <w:szCs w:val="24"/>
          <w:lang w:val="fr-FR"/>
        </w:rPr>
        <w:t xml:space="preserve"> - </w:t>
      </w:r>
      <w:r w:rsidRPr="00D2311F">
        <w:rPr>
          <w:rFonts w:ascii="Bookman Old Style" w:hAnsi="Bookman Old Style" w:cs="Bookman Old Style"/>
          <w:sz w:val="24"/>
          <w:szCs w:val="24"/>
          <w:lang w:val="fr-FR"/>
        </w:rPr>
        <w:t>1050 Ixelles</w:t>
      </w:r>
      <w:r w:rsidR="00613DAB">
        <w:rPr>
          <w:rFonts w:ascii="Bookman Old Style" w:hAnsi="Bookman Old Style" w:cs="Bookman Old Style"/>
          <w:sz w:val="24"/>
          <w:szCs w:val="24"/>
          <w:lang w:val="fr-FR"/>
        </w:rPr>
        <w:t xml:space="preserve"> - </w:t>
      </w:r>
      <w:r w:rsidRPr="00D2311F">
        <w:rPr>
          <w:rFonts w:ascii="Bookman Old Style" w:hAnsi="Bookman Old Style" w:cs="Bookman Old Style"/>
          <w:sz w:val="24"/>
          <w:szCs w:val="24"/>
          <w:lang w:val="fr-FR"/>
        </w:rPr>
        <w:t>GSM : 0479/545662</w:t>
      </w:r>
      <w:r w:rsidR="00613DAB">
        <w:rPr>
          <w:rFonts w:ascii="Bookman Old Style" w:hAnsi="Bookman Old Style" w:cs="Bookman Old Style"/>
          <w:sz w:val="24"/>
          <w:szCs w:val="24"/>
          <w:lang w:val="fr-FR"/>
        </w:rPr>
        <w:t xml:space="preserve"> </w:t>
      </w:r>
    </w:p>
    <w:p w:rsidR="002F735E" w:rsidRDefault="00613DAB" w:rsidP="00B70EEF">
      <w:pPr>
        <w:shd w:val="clear" w:color="auto" w:fill="FFFFFF"/>
        <w:rPr>
          <w:rFonts w:ascii="Bookman Old Style" w:hAnsi="Bookman Old Style" w:cs="Bookman Old Style"/>
          <w:sz w:val="22"/>
          <w:szCs w:val="22"/>
          <w:lang w:val="fr-FR"/>
        </w:rPr>
      </w:pPr>
      <w:r>
        <w:rPr>
          <w:rFonts w:ascii="Bookman Old Style" w:hAnsi="Bookman Old Style" w:cs="Bookman Old Style"/>
          <w:sz w:val="22"/>
          <w:szCs w:val="22"/>
          <w:lang w:val="fr-FR"/>
        </w:rPr>
        <w:t>M</w:t>
      </w:r>
      <w:r w:rsidR="00585FD4" w:rsidRPr="00D2311F">
        <w:rPr>
          <w:rFonts w:ascii="Bookman Old Style" w:hAnsi="Bookman Old Style" w:cs="Bookman Old Style"/>
          <w:sz w:val="22"/>
          <w:szCs w:val="22"/>
          <w:lang w:val="fr-FR"/>
        </w:rPr>
        <w:t xml:space="preserve">ail : </w:t>
      </w:r>
      <w:hyperlink r:id="rId5" w:history="1">
        <w:r w:rsidR="00D2311F" w:rsidRPr="00D2311F">
          <w:rPr>
            <w:rStyle w:val="Lienhypertexte"/>
            <w:rFonts w:ascii="Bookman Old Style" w:hAnsi="Bookman Old Style" w:cs="Bookman Old Style"/>
            <w:sz w:val="22"/>
            <w:szCs w:val="22"/>
            <w:lang w:val="fr-FR"/>
          </w:rPr>
          <w:t>philippeheraly@hotmail.com</w:t>
        </w:r>
      </w:hyperlink>
    </w:p>
    <w:p w:rsidR="00E52E74" w:rsidRPr="00613DAB" w:rsidRDefault="00E52E74" w:rsidP="00B70EEF">
      <w:pPr>
        <w:shd w:val="clear" w:color="auto" w:fill="FFFFFF"/>
        <w:rPr>
          <w:rFonts w:ascii="Bookman Old Style" w:hAnsi="Bookman Old Style" w:cs="Bookman Old Style"/>
          <w:sz w:val="22"/>
          <w:szCs w:val="22"/>
          <w:lang w:val="fr-FR"/>
        </w:rPr>
      </w:pPr>
    </w:p>
    <w:p w:rsidR="00D815F6" w:rsidRPr="00D815F6" w:rsidRDefault="00613DAB" w:rsidP="00D815F6">
      <w:pPr>
        <w:jc w:val="center"/>
        <w:rPr>
          <w:rFonts w:ascii="Bookman Old Style" w:hAnsi="Bookman Old Style" w:cs="Segoe UI"/>
          <w:b/>
          <w:bCs/>
          <w:iCs/>
          <w:color w:val="002060"/>
          <w:sz w:val="40"/>
          <w:szCs w:val="40"/>
          <w:u w:val="single"/>
          <w:lang w:val="fr-FR" w:eastAsia="fr-BE"/>
        </w:rPr>
      </w:pPr>
      <w:r w:rsidRPr="007714A4">
        <w:rPr>
          <w:b/>
          <w:bCs/>
          <w:iCs/>
          <w:color w:val="002060"/>
          <w:sz w:val="36"/>
          <w:szCs w:val="36"/>
          <w:u w:val="single"/>
          <w:lang w:val="fr-FR" w:eastAsia="fr-BE"/>
        </w:rPr>
        <w:t xml:space="preserve"> </w:t>
      </w:r>
      <w:r w:rsidR="00D815F6" w:rsidRPr="00D815F6">
        <w:rPr>
          <w:rFonts w:ascii="Bookman Old Style" w:hAnsi="Bookman Old Style" w:cs="Segoe UI"/>
          <w:b/>
          <w:bCs/>
          <w:iCs/>
          <w:color w:val="002060"/>
          <w:sz w:val="40"/>
          <w:szCs w:val="40"/>
          <w:u w:val="single"/>
          <w:lang w:val="fr-FR" w:eastAsia="fr-BE"/>
        </w:rPr>
        <w:t xml:space="preserve">COUPE DE Belgique - </w:t>
      </w:r>
      <w:r w:rsidR="00D815F6" w:rsidRPr="00802889">
        <w:rPr>
          <w:rFonts w:ascii="Bookman Old Style" w:hAnsi="Bookman Old Style" w:cs="Segoe UI"/>
          <w:b/>
          <w:bCs/>
          <w:iCs/>
          <w:color w:val="002060"/>
          <w:sz w:val="40"/>
          <w:szCs w:val="40"/>
          <w:u w:val="single"/>
          <w:shd w:val="clear" w:color="auto" w:fill="FFFFFF"/>
          <w:lang w:val="fr-FR" w:eastAsia="fr-BE"/>
        </w:rPr>
        <w:t>Cahier des charges</w:t>
      </w:r>
    </w:p>
    <w:p w:rsidR="00D815F6" w:rsidRPr="00D815F6" w:rsidRDefault="00D815F6" w:rsidP="00D815F6">
      <w:pPr>
        <w:jc w:val="center"/>
        <w:rPr>
          <w:rFonts w:ascii="Calibri" w:hAnsi="Calibri" w:cs="Segoe UI"/>
          <w:color w:val="000000"/>
          <w:sz w:val="24"/>
          <w:szCs w:val="24"/>
          <w:lang w:val="fr-FR" w:eastAsia="fr-BE"/>
        </w:rPr>
      </w:pPr>
    </w:p>
    <w:p w:rsidR="00D815F6" w:rsidRPr="00D815F6" w:rsidRDefault="00D815F6" w:rsidP="00D815F6">
      <w:pPr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L’organisateur de la finale de la Coupe de Belgique s’engage à :</w:t>
      </w:r>
    </w:p>
    <w:p w:rsidR="00D815F6" w:rsidRPr="00D815F6" w:rsidRDefault="00D815F6" w:rsidP="00D815F6">
      <w:pPr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</w:pP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ind w:right="-142"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 xml:space="preserve">Utiliser du matériel TIBHAR pour les 2 tables, séparations, 2 tables d’arbitrage et 2 marquoirs (disponibles auprès de la FRBTT </w:t>
      </w:r>
      <w:r w:rsidRPr="00D815F6">
        <w:rPr>
          <w:rFonts w:ascii="Bookman Old Style" w:hAnsi="Bookman Old Style" w:cs="Segoe UI"/>
          <w:b/>
          <w:color w:val="FF0000"/>
          <w:sz w:val="24"/>
          <w:szCs w:val="24"/>
          <w:lang w:val="fr-FR" w:eastAsia="fr-BE"/>
        </w:rPr>
        <w:t>*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 xml:space="preserve">Placer du TARAFLEX/TARKET (disponible auprès de la FRBTT </w:t>
      </w:r>
      <w:r w:rsidRPr="00D815F6">
        <w:rPr>
          <w:rFonts w:ascii="Bookman Old Style" w:hAnsi="Bookman Old Style" w:cs="Segoe UI"/>
          <w:b/>
          <w:color w:val="FF0000"/>
          <w:sz w:val="24"/>
          <w:szCs w:val="24"/>
          <w:lang w:val="fr-FR" w:eastAsia="fr-BE"/>
        </w:rPr>
        <w:t>*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Prévoir 2 tables d’arbitrage + 1 table pour le juge-arbitre.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La finale se jouera dans les conditions de salle de la Super division.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Prévoir aussi une table d’échauffement, soit dans un autre local, soit dans un coin du hall sportif mais alors clôturée.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Prévoir une table pour la presse.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Prévoir des sièges VIP dans la salle pour les officiels de la fédération.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Une collation doit être prévue pour les joueurs à la fin de chaque finale.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shd w:val="clear" w:color="auto" w:fill="FFFF00"/>
          <w:lang w:val="fr-FR" w:eastAsia="fr-BE"/>
        </w:rPr>
        <w:t>La finale Dames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 xml:space="preserve"> débutera dès 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shd w:val="clear" w:color="auto" w:fill="FFFF00"/>
          <w:lang w:val="fr-FR" w:eastAsia="fr-BE"/>
        </w:rPr>
        <w:t>1</w:t>
      </w:r>
      <w:r w:rsidR="009F3BFD">
        <w:rPr>
          <w:rFonts w:ascii="Bookman Old Style" w:hAnsi="Bookman Old Style" w:cs="Segoe UI"/>
          <w:b/>
          <w:color w:val="002060"/>
          <w:sz w:val="24"/>
          <w:szCs w:val="24"/>
          <w:shd w:val="clear" w:color="auto" w:fill="FFFF00"/>
          <w:lang w:val="fr-FR" w:eastAsia="fr-BE"/>
        </w:rPr>
        <w:t>3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shd w:val="clear" w:color="auto" w:fill="FFFF00"/>
          <w:lang w:val="fr-FR" w:eastAsia="fr-BE"/>
        </w:rPr>
        <w:t>H</w:t>
      </w:r>
      <w:r w:rsidR="009F3BFD">
        <w:rPr>
          <w:rFonts w:ascii="Bookman Old Style" w:hAnsi="Bookman Old Style" w:cs="Segoe UI"/>
          <w:b/>
          <w:color w:val="002060"/>
          <w:sz w:val="24"/>
          <w:szCs w:val="24"/>
          <w:shd w:val="clear" w:color="auto" w:fill="FFFF00"/>
          <w:lang w:val="fr-FR" w:eastAsia="fr-BE"/>
        </w:rPr>
        <w:t>3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shd w:val="clear" w:color="auto" w:fill="FFFF00"/>
          <w:lang w:val="fr-FR" w:eastAsia="fr-BE"/>
        </w:rPr>
        <w:t>0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, d’où ouverture du local à 1</w:t>
      </w:r>
      <w:r w:rsidR="009F3BFD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2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H</w:t>
      </w:r>
      <w:r w:rsidR="009F3BFD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3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0 minimum, elle se joue sur une table.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FFFF00"/>
          <w:sz w:val="24"/>
          <w:szCs w:val="24"/>
          <w:shd w:val="clear" w:color="auto" w:fill="0066FF"/>
          <w:lang w:val="fr-FR" w:eastAsia="fr-BE"/>
        </w:rPr>
        <w:t>La finale Messieurs</w:t>
      </w:r>
      <w:r w:rsidRPr="00D815F6">
        <w:rPr>
          <w:rFonts w:ascii="Bookman Old Style" w:hAnsi="Bookman Old Style" w:cs="Segoe UI"/>
          <w:b/>
          <w:color w:val="FFFF00"/>
          <w:sz w:val="24"/>
          <w:szCs w:val="24"/>
          <w:lang w:val="fr-FR" w:eastAsia="fr-BE"/>
        </w:rPr>
        <w:t xml:space="preserve"> 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 xml:space="preserve">débutera à </w:t>
      </w:r>
      <w:r w:rsidRPr="00D815F6">
        <w:rPr>
          <w:rFonts w:ascii="Bookman Old Style" w:hAnsi="Bookman Old Style" w:cs="Segoe UI"/>
          <w:b/>
          <w:color w:val="FFFF00"/>
          <w:sz w:val="24"/>
          <w:szCs w:val="24"/>
          <w:shd w:val="clear" w:color="auto" w:fill="0066FF"/>
          <w:lang w:val="fr-FR" w:eastAsia="fr-BE"/>
        </w:rPr>
        <w:t>18H00</w:t>
      </w: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 xml:space="preserve"> et se joue sur une table.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Un droit d’entrée de maximum 5 € peut-être demandé mais, dans ce cas, 2 entrées gratuites seront offertes à chaque club assistant à la finale.</w:t>
      </w:r>
    </w:p>
    <w:p w:rsidR="00D815F6" w:rsidRPr="00D815F6" w:rsidRDefault="00D815F6" w:rsidP="00D815F6">
      <w:pPr>
        <w:numPr>
          <w:ilvl w:val="0"/>
          <w:numId w:val="1"/>
        </w:numPr>
        <w:autoSpaceDE/>
        <w:autoSpaceDN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 w:cs="Segoe UI"/>
          <w:b/>
          <w:color w:val="002060"/>
          <w:sz w:val="24"/>
          <w:szCs w:val="24"/>
          <w:lang w:val="fr-FR" w:eastAsia="fr-BE"/>
        </w:rPr>
        <w:t>Prévoir une collation pour les participants à l’issue des rencontres (joueurs et entraîneurs).</w:t>
      </w:r>
    </w:p>
    <w:p w:rsidR="00D815F6" w:rsidRPr="00D815F6" w:rsidRDefault="00D815F6" w:rsidP="00D815F6">
      <w:pPr>
        <w:ind w:left="720"/>
        <w:contextualSpacing/>
        <w:rPr>
          <w:rFonts w:cs="Segoe UI"/>
          <w:b/>
          <w:color w:val="002060"/>
          <w:sz w:val="24"/>
          <w:szCs w:val="24"/>
          <w:lang w:val="fr-FR" w:eastAsia="fr-BE"/>
        </w:rPr>
      </w:pPr>
    </w:p>
    <w:p w:rsidR="00D815F6" w:rsidRPr="00D815F6" w:rsidRDefault="00D815F6" w:rsidP="00D815F6">
      <w:pPr>
        <w:rPr>
          <w:rFonts w:ascii="Calibri" w:hAnsi="Calibri" w:cs="Segoe UI"/>
          <w:b/>
          <w:color w:val="000000"/>
          <w:sz w:val="24"/>
          <w:szCs w:val="24"/>
          <w:lang w:val="fr-FR" w:eastAsia="fr-BE"/>
        </w:rPr>
      </w:pPr>
      <w:r w:rsidRPr="00D815F6">
        <w:rPr>
          <w:rFonts w:ascii="Calibri" w:hAnsi="Calibri" w:cs="Segoe UI"/>
          <w:b/>
          <w:color w:val="000000"/>
          <w:sz w:val="24"/>
          <w:szCs w:val="24"/>
          <w:lang w:val="fr-FR" w:eastAsia="fr-BE"/>
        </w:rPr>
        <w:t> </w:t>
      </w:r>
      <w:r w:rsidRPr="00D815F6">
        <w:rPr>
          <w:rFonts w:ascii="Bookman Old Style" w:hAnsi="Bookman Old Style" w:cs="Segoe UI"/>
          <w:b/>
          <w:color w:val="FF0000"/>
          <w:sz w:val="24"/>
          <w:szCs w:val="24"/>
          <w:lang w:val="fr-FR" w:eastAsia="fr-BE"/>
        </w:rPr>
        <w:t>* La location du matériel est gratuite mais le transport du matériel est à charge de l’organisateur</w:t>
      </w:r>
      <w:r w:rsidRPr="00D815F6">
        <w:rPr>
          <w:rFonts w:ascii="Calibri" w:hAnsi="Calibri" w:cs="Segoe UI"/>
          <w:b/>
          <w:color w:val="000000"/>
          <w:sz w:val="24"/>
          <w:szCs w:val="24"/>
          <w:lang w:val="fr-FR" w:eastAsia="fr-BE"/>
        </w:rPr>
        <w:t xml:space="preserve"> </w:t>
      </w:r>
      <w:r w:rsidRPr="00D815F6">
        <w:rPr>
          <w:rFonts w:ascii="Bookman Old Style" w:hAnsi="Bookman Old Style" w:cs="Arial"/>
          <w:b/>
          <w:color w:val="FF0000"/>
          <w:sz w:val="24"/>
          <w:szCs w:val="24"/>
        </w:rPr>
        <w:t>via le transporteur imposé par la fédération.</w:t>
      </w:r>
    </w:p>
    <w:p w:rsidR="00D815F6" w:rsidRPr="00D815F6" w:rsidRDefault="00D815F6" w:rsidP="00D815F6">
      <w:pPr>
        <w:rPr>
          <w:rFonts w:ascii="Calibri" w:hAnsi="Calibri" w:cs="Segoe UI"/>
          <w:b/>
          <w:color w:val="000000"/>
          <w:sz w:val="24"/>
          <w:szCs w:val="24"/>
          <w:lang w:val="fr-FR" w:eastAsia="fr-BE"/>
        </w:rPr>
      </w:pPr>
    </w:p>
    <w:p w:rsidR="00D815F6" w:rsidRPr="00D815F6" w:rsidRDefault="00D815F6" w:rsidP="00D815F6">
      <w:pPr>
        <w:rPr>
          <w:rFonts w:ascii="Bookman Old Style" w:hAnsi="Bookman Old Style"/>
          <w:b/>
          <w:color w:val="002060"/>
          <w:sz w:val="24"/>
          <w:szCs w:val="24"/>
          <w:lang w:val="fr-FR" w:eastAsia="fr-BE"/>
        </w:rPr>
      </w:pPr>
      <w:r w:rsidRPr="00D815F6">
        <w:rPr>
          <w:rFonts w:ascii="Bookman Old Style" w:hAnsi="Bookman Old Style"/>
          <w:b/>
          <w:color w:val="002060"/>
          <w:sz w:val="24"/>
          <w:szCs w:val="24"/>
          <w:lang w:val="fr-FR" w:eastAsia="fr-BE"/>
        </w:rPr>
        <w:t xml:space="preserve">Philippe </w:t>
      </w:r>
      <w:proofErr w:type="spellStart"/>
      <w:r w:rsidRPr="00D815F6">
        <w:rPr>
          <w:rFonts w:ascii="Bookman Old Style" w:hAnsi="Bookman Old Style"/>
          <w:b/>
          <w:color w:val="002060"/>
          <w:sz w:val="24"/>
          <w:szCs w:val="24"/>
          <w:lang w:val="fr-FR" w:eastAsia="fr-BE"/>
        </w:rPr>
        <w:t>Heraly</w:t>
      </w:r>
      <w:proofErr w:type="spellEnd"/>
      <w:r w:rsidRPr="00D815F6">
        <w:rPr>
          <w:rFonts w:ascii="Bookman Old Style" w:hAnsi="Bookman Old Style"/>
          <w:b/>
          <w:color w:val="002060"/>
          <w:sz w:val="24"/>
          <w:szCs w:val="24"/>
          <w:lang w:val="fr-FR" w:eastAsia="fr-BE"/>
        </w:rPr>
        <w:t>,</w:t>
      </w:r>
    </w:p>
    <w:p w:rsidR="00613DAB" w:rsidRPr="00E52E74" w:rsidRDefault="00D815F6" w:rsidP="00D815F6">
      <w:pPr>
        <w:jc w:val="center"/>
        <w:rPr>
          <w:rFonts w:ascii="Calibri" w:hAnsi="Calibri" w:cs="Segoe UI"/>
          <w:color w:val="000000"/>
          <w:sz w:val="24"/>
          <w:szCs w:val="24"/>
          <w:lang w:val="fr-FR" w:eastAsia="fr-BE"/>
        </w:rPr>
      </w:pPr>
      <w:r w:rsidRPr="00D815F6">
        <w:rPr>
          <w:rFonts w:ascii="Bookman Old Style" w:hAnsi="Bookman Old Style"/>
          <w:b/>
          <w:color w:val="002060"/>
          <w:sz w:val="24"/>
          <w:szCs w:val="24"/>
          <w:lang w:val="fr-FR" w:eastAsia="fr-BE"/>
        </w:rPr>
        <w:t>Responsable de la Coupe de Belgique</w:t>
      </w:r>
    </w:p>
    <w:p w:rsidR="00613DAB" w:rsidRPr="00E52E74" w:rsidRDefault="00613DAB" w:rsidP="00613DAB">
      <w:pPr>
        <w:rPr>
          <w:rFonts w:ascii="Bookman Old Style" w:hAnsi="Bookman Old Style"/>
          <w:color w:val="002060"/>
          <w:sz w:val="24"/>
          <w:szCs w:val="24"/>
          <w:lang w:val="fr-FR" w:eastAsia="fr-BE"/>
        </w:rPr>
      </w:pPr>
      <w:r w:rsidRPr="00E52E74">
        <w:rPr>
          <w:rFonts w:ascii="Bookman Old Style" w:hAnsi="Bookman Old Style"/>
          <w:color w:val="002060"/>
          <w:sz w:val="24"/>
          <w:szCs w:val="24"/>
          <w:lang w:val="fr-FR" w:eastAsia="fr-BE"/>
        </w:rPr>
        <w:t>Philippe Heraly,</w:t>
      </w:r>
    </w:p>
    <w:p w:rsidR="00613DAB" w:rsidRPr="00613DAB" w:rsidRDefault="00613DAB" w:rsidP="00613DAB">
      <w:pPr>
        <w:rPr>
          <w:rFonts w:ascii="Bookman Old Style" w:hAnsi="Bookman Old Style"/>
          <w:color w:val="002060"/>
          <w:sz w:val="28"/>
          <w:szCs w:val="28"/>
          <w:lang w:val="fr-FR" w:eastAsia="fr-BE"/>
        </w:rPr>
      </w:pPr>
      <w:r w:rsidRPr="00E52E74">
        <w:rPr>
          <w:rFonts w:ascii="Bookman Old Style" w:hAnsi="Bookman Old Style"/>
          <w:color w:val="002060"/>
          <w:sz w:val="24"/>
          <w:szCs w:val="24"/>
          <w:lang w:val="fr-FR" w:eastAsia="fr-BE"/>
        </w:rPr>
        <w:t>Responsable de la Coupe de Belgique</w:t>
      </w:r>
      <w:r w:rsidRPr="00BC7697">
        <w:rPr>
          <w:rFonts w:ascii="Calibri" w:hAnsi="Calibri" w:cs="Segoe UI"/>
          <w:color w:val="000000"/>
          <w:sz w:val="28"/>
          <w:szCs w:val="28"/>
          <w:lang w:val="fr-FR" w:eastAsia="fr-BE"/>
        </w:rPr>
        <w:t> </w:t>
      </w:r>
    </w:p>
    <w:p w:rsidR="002F735E" w:rsidRPr="00D2311F" w:rsidRDefault="002F735E" w:rsidP="00BD1906">
      <w:pPr>
        <w:rPr>
          <w:rFonts w:ascii="Bookman Old Style" w:hAnsi="Bookman Old Style" w:cs="Bookman Old Style"/>
          <w:b/>
          <w:bCs/>
          <w:i/>
          <w:iCs/>
          <w:sz w:val="22"/>
          <w:szCs w:val="22"/>
          <w:u w:val="single"/>
        </w:rPr>
      </w:pPr>
    </w:p>
    <w:sectPr w:rsidR="002F735E" w:rsidRPr="00D2311F" w:rsidSect="00613DAB">
      <w:pgSz w:w="11906" w:h="16838"/>
      <w:pgMar w:top="1134" w:right="1133" w:bottom="993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E420A3"/>
    <w:multiLevelType w:val="hybridMultilevel"/>
    <w:tmpl w:val="85CA24B2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BDF"/>
    <w:rsid w:val="000862CA"/>
    <w:rsid w:val="000A3C1E"/>
    <w:rsid w:val="001E027E"/>
    <w:rsid w:val="002D638E"/>
    <w:rsid w:val="002E25D6"/>
    <w:rsid w:val="002F735E"/>
    <w:rsid w:val="00364DBE"/>
    <w:rsid w:val="003A3ABF"/>
    <w:rsid w:val="003C3013"/>
    <w:rsid w:val="004E50F2"/>
    <w:rsid w:val="0053619C"/>
    <w:rsid w:val="00560B78"/>
    <w:rsid w:val="00567BDF"/>
    <w:rsid w:val="00573900"/>
    <w:rsid w:val="00585FD4"/>
    <w:rsid w:val="00613DAB"/>
    <w:rsid w:val="00615218"/>
    <w:rsid w:val="00641A75"/>
    <w:rsid w:val="00763A26"/>
    <w:rsid w:val="00797003"/>
    <w:rsid w:val="00802889"/>
    <w:rsid w:val="00892CF0"/>
    <w:rsid w:val="008E78E9"/>
    <w:rsid w:val="009C2005"/>
    <w:rsid w:val="009F3BFD"/>
    <w:rsid w:val="009F4F46"/>
    <w:rsid w:val="00A32056"/>
    <w:rsid w:val="00AB3488"/>
    <w:rsid w:val="00B70EEF"/>
    <w:rsid w:val="00B902D9"/>
    <w:rsid w:val="00BD1906"/>
    <w:rsid w:val="00BD2567"/>
    <w:rsid w:val="00BF250E"/>
    <w:rsid w:val="00CA20CE"/>
    <w:rsid w:val="00D2311F"/>
    <w:rsid w:val="00D815F6"/>
    <w:rsid w:val="00E251F0"/>
    <w:rsid w:val="00E52E74"/>
    <w:rsid w:val="00E94C28"/>
    <w:rsid w:val="00F23E46"/>
    <w:rsid w:val="00F56FD3"/>
    <w:rsid w:val="00F6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16E74ED-739B-4821-803F-071195CBB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lang w:eastAsia="fr-FR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jc w:val="right"/>
      <w:outlineLvl w:val="0"/>
    </w:pPr>
    <w:rPr>
      <w:rFonts w:ascii="Arial" w:hAnsi="Arial" w:cs="Arial"/>
      <w:b/>
      <w:bCs/>
      <w:sz w:val="24"/>
      <w:szCs w:val="24"/>
      <w:lang w:val="fr-FR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jc w:val="right"/>
      <w:outlineLvl w:val="1"/>
    </w:pPr>
    <w:rPr>
      <w:rFonts w:ascii="Arial" w:hAnsi="Arial" w:cs="Arial"/>
      <w:i/>
      <w:iCs/>
      <w:lang w:val="fr-FR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jc w:val="center"/>
      <w:outlineLvl w:val="2"/>
    </w:pPr>
    <w:rPr>
      <w:rFonts w:ascii="Arial" w:hAnsi="Arial" w:cs="Arial"/>
      <w:b/>
      <w:bCs/>
      <w:sz w:val="24"/>
      <w:szCs w:val="24"/>
      <w:lang w:val="fr-FR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jc w:val="center"/>
      <w:outlineLvl w:val="3"/>
    </w:pPr>
    <w:rPr>
      <w:rFonts w:ascii="Arial" w:hAnsi="Arial" w:cs="Arial"/>
      <w:b/>
      <w:bCs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fr-FR"/>
    </w:rPr>
  </w:style>
  <w:style w:type="character" w:customStyle="1" w:styleId="Titre2Car">
    <w:name w:val="Titre 2 Car"/>
    <w:link w:val="Titre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fr-FR"/>
    </w:rPr>
  </w:style>
  <w:style w:type="character" w:customStyle="1" w:styleId="Titre3Car">
    <w:name w:val="Titre 3 Car"/>
    <w:link w:val="Titre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val="x-none" w:eastAsia="fr-FR"/>
    </w:rPr>
  </w:style>
  <w:style w:type="character" w:customStyle="1" w:styleId="Titre4Car">
    <w:name w:val="Titre 4 Car"/>
    <w:link w:val="Titre4"/>
    <w:uiPriority w:val="9"/>
    <w:semiHidden/>
    <w:locked/>
    <w:rPr>
      <w:rFonts w:ascii="Calibri" w:eastAsia="Times New Roman" w:hAnsi="Calibri" w:cs="Times New Roman"/>
      <w:b/>
      <w:bCs/>
      <w:sz w:val="28"/>
      <w:szCs w:val="28"/>
      <w:lang w:val="x-none" w:eastAsia="fr-FR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styleId="Lienhypertextesuivivisit">
    <w:name w:val="FollowedHyperlink"/>
    <w:uiPriority w:val="99"/>
    <w:rsid w:val="00AB3488"/>
    <w:rPr>
      <w:rFonts w:cs="Times New Roman"/>
      <w:color w:val="800080"/>
      <w:u w:val="single"/>
    </w:rPr>
  </w:style>
  <w:style w:type="paragraph" w:styleId="Paragraphedeliste">
    <w:name w:val="List Paragraph"/>
    <w:basedOn w:val="Normal"/>
    <w:uiPriority w:val="34"/>
    <w:qFormat/>
    <w:rsid w:val="00613DAB"/>
    <w:pPr>
      <w:autoSpaceDE/>
      <w:autoSpaceDN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irardo@skynet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Fédération Royale Belge de Tennis de Table</vt:lpstr>
    </vt:vector>
  </TitlesOfParts>
  <Company>JM Consult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Fédération Royale Belge de Tennis de Table</dc:title>
  <dc:subject/>
  <dc:creator>JM Mureau</dc:creator>
  <cp:keywords/>
  <dc:description/>
  <cp:lastModifiedBy>user</cp:lastModifiedBy>
  <cp:revision>2</cp:revision>
  <cp:lastPrinted>2004-11-09T08:38:00Z</cp:lastPrinted>
  <dcterms:created xsi:type="dcterms:W3CDTF">2018-10-01T20:16:00Z</dcterms:created>
  <dcterms:modified xsi:type="dcterms:W3CDTF">2018-10-01T20:16:00Z</dcterms:modified>
</cp:coreProperties>
</file>